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18153D2" w:rsidR="00D76A7C" w:rsidRDefault="00312A4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COURSE SYLLABUS: </w:t>
      </w:r>
      <w:r w:rsidR="000200A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Consumer Education</w:t>
      </w:r>
    </w:p>
    <w:p w14:paraId="00000002" w14:textId="77777777" w:rsidR="00D76A7C" w:rsidRDefault="00312A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323B3D29" w:rsidR="00D76A7C" w:rsidRDefault="00A0203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Contact Info:</w:t>
      </w:r>
      <w:r w:rsidR="00312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4" w14:textId="77777777" w:rsidR="00D76A7C" w:rsidRDefault="00312A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Teacher: Mr. Shields</w:t>
      </w:r>
    </w:p>
    <w:p w14:paraId="00000005" w14:textId="77777777" w:rsidR="00D76A7C" w:rsidRDefault="00312A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 Brandon.Shields@psd150.org</w:t>
      </w:r>
    </w:p>
    <w:p w14:paraId="00000006" w14:textId="25A61321" w:rsidR="00D76A7C" w:rsidRDefault="00312A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Location: Room 319</w:t>
      </w:r>
    </w:p>
    <w:p w14:paraId="17DBF542" w14:textId="77777777" w:rsidR="00C35E5B" w:rsidRDefault="00C35E5B" w:rsidP="00C35E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E276DF" w14:textId="77777777" w:rsidR="00993D81" w:rsidRPr="00E66F94" w:rsidRDefault="00993D81" w:rsidP="00993D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E599"/>
        </w:rPr>
      </w:pPr>
      <w:r w:rsidRPr="00E66F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E599"/>
        </w:rPr>
        <w:t>In-Person Expectations</w:t>
      </w:r>
    </w:p>
    <w:p w14:paraId="65F70E9E" w14:textId="77777777" w:rsidR="00993D81" w:rsidRPr="00E66F94" w:rsidRDefault="00993D81" w:rsidP="00993D8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  <w:r w:rsidRPr="00E66F94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 xml:space="preserve">Report to class on time and ready to learn. </w:t>
      </w:r>
    </w:p>
    <w:p w14:paraId="51F8B9C9" w14:textId="77777777" w:rsidR="00993D81" w:rsidRPr="00E66F94" w:rsidRDefault="00993D81" w:rsidP="00993D8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  <w:r w:rsidRPr="00E66F94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 xml:space="preserve">Wear your mask and practice safe hygiene (hand sanitizer/washing, 6ft. social distance, etc.) </w:t>
      </w:r>
    </w:p>
    <w:p w14:paraId="4DFC2D8F" w14:textId="77777777" w:rsidR="00993D81" w:rsidRPr="00E66F94" w:rsidRDefault="00993D81" w:rsidP="00993D8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  <w:r w:rsidRPr="00E66F94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 xml:space="preserve">Take notes when instructed too. They will be helpful for assessments. </w:t>
      </w:r>
    </w:p>
    <w:p w14:paraId="5E6CA31C" w14:textId="77777777" w:rsidR="00993D81" w:rsidRPr="00E66F94" w:rsidRDefault="00993D81" w:rsidP="00993D81">
      <w:pPr>
        <w:numPr>
          <w:ilvl w:val="0"/>
          <w:numId w:val="7"/>
        </w:numPr>
        <w:spacing w:after="240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  <w:r w:rsidRPr="00E66F94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>Be polite and respectful while in person!  Keep the environment positive and appropriate.</w:t>
      </w:r>
    </w:p>
    <w:p w14:paraId="00000007" w14:textId="0591C58C" w:rsidR="00D76A7C" w:rsidRDefault="00D76A7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D76A7C" w:rsidRDefault="00312A4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Course Overview</w:t>
      </w:r>
    </w:p>
    <w:p w14:paraId="00000009" w14:textId="77777777" w:rsidR="00D76A7C" w:rsidRDefault="00312A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28C07E74" w:rsidR="00D76A7C" w:rsidRDefault="00027C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Consumer Education</w:t>
      </w:r>
      <w:r w:rsidR="00993D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 w:rsidR="00993D81">
        <w:rPr>
          <w:rFonts w:ascii="Times New Roman" w:eastAsia="Times New Roman" w:hAnsi="Times New Roman" w:cs="Times New Roman"/>
          <w:sz w:val="24"/>
          <w:szCs w:val="24"/>
        </w:rPr>
        <w:t xml:space="preserve"> Semester)</w:t>
      </w:r>
      <w:r w:rsidR="00312A4D">
        <w:rPr>
          <w:rFonts w:ascii="Times New Roman" w:eastAsia="Times New Roman" w:hAnsi="Times New Roman" w:cs="Times New Roman"/>
          <w:sz w:val="24"/>
          <w:szCs w:val="24"/>
        </w:rPr>
        <w:t xml:space="preserve"> will help students learn to manage their personal incomes, and to provide students with basic information relative to the economic systems and related issues.</w:t>
      </w:r>
      <w:r w:rsidR="00993D81">
        <w:rPr>
          <w:rFonts w:ascii="Times New Roman" w:eastAsia="Times New Roman" w:hAnsi="Times New Roman" w:cs="Times New Roman"/>
          <w:sz w:val="24"/>
          <w:szCs w:val="24"/>
        </w:rPr>
        <w:t xml:space="preserve"> Emphasis will be centered around economics and your role within. </w:t>
      </w:r>
    </w:p>
    <w:p w14:paraId="0000000B" w14:textId="77777777" w:rsidR="00D76A7C" w:rsidRDefault="00312A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777777" w:rsidR="00D76A7C" w:rsidRDefault="00312A4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Units of Instruction</w:t>
      </w:r>
    </w:p>
    <w:p w14:paraId="0000000D" w14:textId="77777777" w:rsidR="00D76A7C" w:rsidRDefault="00312A4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E" w14:textId="3FE72D1C" w:rsidR="00D76A7C" w:rsidRDefault="00312A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Throughout this course, students will focus on the following topics</w:t>
      </w:r>
      <w:r w:rsidR="00027CF3">
        <w:rPr>
          <w:rFonts w:ascii="Times New Roman" w:eastAsia="Times New Roman" w:hAnsi="Times New Roman" w:cs="Times New Roman"/>
          <w:sz w:val="24"/>
          <w:szCs w:val="24"/>
        </w:rPr>
        <w:t>: Behavioral Finances, Taxes, Checking/Savings, Types of Credit, Investing, and Budgeting</w:t>
      </w:r>
    </w:p>
    <w:p w14:paraId="0000000F" w14:textId="77777777" w:rsidR="00D76A7C" w:rsidRDefault="00312A4D">
      <w:pPr>
        <w:rPr>
          <w:rFonts w:ascii="Times New Roman" w:eastAsia="Times New Roman" w:hAnsi="Times New Roman" w:cs="Times New Roman"/>
          <w:sz w:val="24"/>
          <w:szCs w:val="24"/>
        </w:rPr>
      </w:pPr>
      <w:r w:rsidRPr="700E5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C" w14:textId="77777777" w:rsidR="00D76A7C" w:rsidRDefault="00312A4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Evaluation Criteria (Grades)</w:t>
      </w:r>
    </w:p>
    <w:p w14:paraId="0000001D" w14:textId="77777777" w:rsidR="00D76A7C" w:rsidRDefault="00312A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E" w14:textId="77777777" w:rsidR="00D76A7C" w:rsidRDefault="00312A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will have a variety of methods to display mastery of the subject area and to show their effort and overall contributions to the class.  The following are the criteria used to evaluate students:</w:t>
      </w:r>
    </w:p>
    <w:p w14:paraId="589946B9" w14:textId="77777777" w:rsidR="0062445D" w:rsidRDefault="0062445D" w:rsidP="0062445D">
      <w:pPr>
        <w:pStyle w:val="BodyText"/>
        <w:rPr>
          <w:rFonts w:ascii="Times New Roman" w:hAnsi="Times New Roman"/>
          <w:szCs w:val="24"/>
        </w:rPr>
      </w:pPr>
    </w:p>
    <w:p w14:paraId="730B4ADD" w14:textId="77777777" w:rsidR="0062445D" w:rsidRDefault="0062445D" w:rsidP="0062445D">
      <w:pPr>
        <w:pStyle w:val="BodyText"/>
        <w:rPr>
          <w:rFonts w:ascii="Times New Roman" w:hAnsi="Times New Roman"/>
          <w:szCs w:val="24"/>
        </w:rPr>
      </w:pPr>
    </w:p>
    <w:p w14:paraId="67776717" w14:textId="1343EFA2" w:rsidR="0062445D" w:rsidRPr="0062445D" w:rsidRDefault="0062445D" w:rsidP="00993D81">
      <w:pPr>
        <w:pStyle w:val="BodyText"/>
        <w:jc w:val="center"/>
        <w:rPr>
          <w:rFonts w:ascii="Times New Roman" w:hAnsi="Times New Roman"/>
          <w:b/>
          <w:szCs w:val="24"/>
          <w:u w:val="single"/>
        </w:rPr>
      </w:pPr>
      <w:r w:rsidRPr="0062445D">
        <w:rPr>
          <w:rFonts w:ascii="Times New Roman" w:hAnsi="Times New Roman"/>
          <w:b/>
          <w:szCs w:val="24"/>
          <w:u w:val="single"/>
        </w:rPr>
        <w:t>Class Requirements/Grades</w:t>
      </w:r>
    </w:p>
    <w:p w14:paraId="6ABACE0C" w14:textId="77777777" w:rsidR="0062445D" w:rsidRPr="0062445D" w:rsidRDefault="0062445D" w:rsidP="0062445D">
      <w:pPr>
        <w:pStyle w:val="BodyText"/>
        <w:rPr>
          <w:rFonts w:ascii="Times New Roman" w:hAnsi="Times New Roman"/>
          <w:szCs w:val="24"/>
        </w:rPr>
      </w:pPr>
      <w:r w:rsidRPr="0062445D">
        <w:rPr>
          <w:rFonts w:ascii="Times New Roman" w:hAnsi="Times New Roman"/>
          <w:szCs w:val="24"/>
        </w:rPr>
        <w:t>The grade earned in this class will be determined by district guidelines and is semester based:</w:t>
      </w:r>
    </w:p>
    <w:p w14:paraId="1B7F8365" w14:textId="31E4EDD0" w:rsidR="0062445D" w:rsidRPr="0062445D" w:rsidRDefault="0062445D" w:rsidP="0062445D">
      <w:pPr>
        <w:pStyle w:val="BodyText"/>
        <w:rPr>
          <w:rFonts w:ascii="Times New Roman" w:hAnsi="Times New Roman"/>
          <w:szCs w:val="24"/>
        </w:rPr>
      </w:pPr>
      <w:r w:rsidRPr="0062445D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0FD10B9" wp14:editId="57ECC8EC">
            <wp:simplePos x="0" y="0"/>
            <wp:positionH relativeFrom="column">
              <wp:posOffset>4920615</wp:posOffset>
            </wp:positionH>
            <wp:positionV relativeFrom="paragraph">
              <wp:posOffset>57150</wp:posOffset>
            </wp:positionV>
            <wp:extent cx="910590" cy="765175"/>
            <wp:effectExtent l="0" t="0" r="3810" b="15875"/>
            <wp:wrapSquare wrapText="bothSides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075CA" w14:textId="77777777" w:rsidR="0062445D" w:rsidRPr="0062445D" w:rsidRDefault="0062445D" w:rsidP="0062445D">
      <w:pPr>
        <w:pStyle w:val="BodyText"/>
        <w:rPr>
          <w:rFonts w:ascii="Times New Roman" w:hAnsi="Times New Roman"/>
          <w:szCs w:val="24"/>
        </w:rPr>
      </w:pPr>
      <w:r w:rsidRPr="0062445D">
        <w:rPr>
          <w:rFonts w:ascii="Times New Roman" w:hAnsi="Times New Roman"/>
          <w:szCs w:val="24"/>
        </w:rPr>
        <w:t xml:space="preserve">Summative assessments – 65% </w:t>
      </w:r>
      <w:proofErr w:type="gramStart"/>
      <w:r w:rsidRPr="0062445D">
        <w:rPr>
          <w:rFonts w:ascii="Times New Roman" w:hAnsi="Times New Roman"/>
          <w:szCs w:val="24"/>
        </w:rPr>
        <w:t xml:space="preserve">   (</w:t>
      </w:r>
      <w:proofErr w:type="gramEnd"/>
      <w:r w:rsidRPr="0062445D">
        <w:rPr>
          <w:rFonts w:ascii="Times New Roman" w:hAnsi="Times New Roman"/>
          <w:szCs w:val="24"/>
        </w:rPr>
        <w:t>tests, quizzes, notebooks, projects)</w:t>
      </w:r>
    </w:p>
    <w:p w14:paraId="0F136D6C" w14:textId="77777777" w:rsidR="0062445D" w:rsidRPr="0062445D" w:rsidRDefault="0062445D" w:rsidP="0062445D">
      <w:pPr>
        <w:pStyle w:val="BodyText"/>
        <w:rPr>
          <w:rFonts w:ascii="Times New Roman" w:hAnsi="Times New Roman"/>
          <w:szCs w:val="24"/>
        </w:rPr>
      </w:pPr>
      <w:r w:rsidRPr="0062445D">
        <w:rPr>
          <w:rFonts w:ascii="Times New Roman" w:hAnsi="Times New Roman"/>
          <w:szCs w:val="24"/>
        </w:rPr>
        <w:t xml:space="preserve">Formative assessments –15%    </w:t>
      </w:r>
      <w:proofErr w:type="gramStart"/>
      <w:r w:rsidRPr="0062445D">
        <w:rPr>
          <w:rFonts w:ascii="Times New Roman" w:hAnsi="Times New Roman"/>
          <w:szCs w:val="24"/>
        </w:rPr>
        <w:t xml:space="preserve">   (</w:t>
      </w:r>
      <w:proofErr w:type="gramEnd"/>
      <w:r w:rsidRPr="0062445D">
        <w:rPr>
          <w:rFonts w:ascii="Times New Roman" w:hAnsi="Times New Roman"/>
          <w:szCs w:val="24"/>
        </w:rPr>
        <w:t>homework, in class work, mini-quizzes)</w:t>
      </w:r>
    </w:p>
    <w:p w14:paraId="7759940F" w14:textId="77777777" w:rsidR="0062445D" w:rsidRPr="0062445D" w:rsidRDefault="0062445D" w:rsidP="0062445D">
      <w:pPr>
        <w:pStyle w:val="BodyText"/>
        <w:rPr>
          <w:rFonts w:ascii="Times New Roman" w:hAnsi="Times New Roman"/>
          <w:szCs w:val="24"/>
        </w:rPr>
      </w:pPr>
      <w:r w:rsidRPr="0062445D">
        <w:rPr>
          <w:rFonts w:ascii="Times New Roman" w:hAnsi="Times New Roman"/>
          <w:noProof/>
          <w:szCs w:val="24"/>
        </w:rPr>
        <w:t>Midterm</w:t>
      </w:r>
      <w:r w:rsidRPr="0062445D">
        <w:rPr>
          <w:rFonts w:ascii="Times New Roman" w:hAnsi="Times New Roman"/>
          <w:szCs w:val="24"/>
        </w:rPr>
        <w:t xml:space="preserve"> –10%           Final – 10%</w:t>
      </w:r>
    </w:p>
    <w:p w14:paraId="4291FCC2" w14:textId="77777777" w:rsidR="0062445D" w:rsidRPr="0062445D" w:rsidRDefault="0062445D" w:rsidP="0062445D">
      <w:pPr>
        <w:pStyle w:val="BodyText"/>
        <w:rPr>
          <w:rFonts w:ascii="Times New Roman" w:hAnsi="Times New Roman"/>
          <w:szCs w:val="24"/>
        </w:rPr>
      </w:pPr>
    </w:p>
    <w:tbl>
      <w:tblPr>
        <w:tblW w:w="75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25"/>
        <w:gridCol w:w="1246"/>
        <w:gridCol w:w="5381"/>
      </w:tblGrid>
      <w:tr w:rsidR="0062445D" w:rsidRPr="00325ED7" w14:paraId="4AE62509" w14:textId="77777777" w:rsidTr="00DE15B4">
        <w:trPr>
          <w:trHeight w:val="133"/>
        </w:trPr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9A7B4F" w14:textId="77777777" w:rsidR="0062445D" w:rsidRPr="00325ED7" w:rsidRDefault="0062445D" w:rsidP="00DE15B4">
            <w:pPr>
              <w:jc w:val="center"/>
            </w:pPr>
            <w:r w:rsidRPr="00325ED7">
              <w:rPr>
                <w:b/>
                <w:bCs/>
                <w:color w:val="000000"/>
                <w:kern w:val="24"/>
              </w:rPr>
              <w:lastRenderedPageBreak/>
              <w:t>Letter Grade</w:t>
            </w:r>
          </w:p>
        </w:tc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7987ED" w14:textId="77777777" w:rsidR="0062445D" w:rsidRPr="00325ED7" w:rsidRDefault="0062445D" w:rsidP="00DE15B4">
            <w:pPr>
              <w:jc w:val="center"/>
            </w:pPr>
            <w:r w:rsidRPr="00325ED7">
              <w:rPr>
                <w:b/>
                <w:bCs/>
                <w:color w:val="000000"/>
                <w:kern w:val="24"/>
              </w:rPr>
              <w:t>Percent</w:t>
            </w:r>
          </w:p>
        </w:tc>
        <w:tc>
          <w:tcPr>
            <w:tcW w:w="53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605D3F" w14:textId="77777777" w:rsidR="0062445D" w:rsidRPr="00325ED7" w:rsidRDefault="0062445D" w:rsidP="00DE15B4">
            <w:pPr>
              <w:jc w:val="center"/>
            </w:pPr>
            <w:r w:rsidRPr="00325ED7">
              <w:rPr>
                <w:b/>
                <w:bCs/>
                <w:color w:val="000000"/>
                <w:kern w:val="24"/>
              </w:rPr>
              <w:t>Mastery Level</w:t>
            </w:r>
          </w:p>
        </w:tc>
      </w:tr>
      <w:tr w:rsidR="0062445D" w:rsidRPr="00325ED7" w14:paraId="177C95CA" w14:textId="77777777" w:rsidTr="00DE15B4">
        <w:trPr>
          <w:trHeight w:val="133"/>
        </w:trPr>
        <w:tc>
          <w:tcPr>
            <w:tcW w:w="9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279A5D" w14:textId="77777777" w:rsidR="0062445D" w:rsidRPr="00325ED7" w:rsidRDefault="0062445D" w:rsidP="00DE15B4">
            <w:pPr>
              <w:jc w:val="center"/>
            </w:pPr>
            <w:r w:rsidRPr="00325ED7">
              <w:rPr>
                <w:b/>
                <w:bCs/>
                <w:color w:val="000000"/>
                <w:kern w:val="24"/>
              </w:rPr>
              <w:t>A</w:t>
            </w:r>
          </w:p>
        </w:tc>
        <w:tc>
          <w:tcPr>
            <w:tcW w:w="12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59E8A8" w14:textId="77777777" w:rsidR="0062445D" w:rsidRPr="00325ED7" w:rsidRDefault="0062445D" w:rsidP="00DE15B4">
            <w:pPr>
              <w:jc w:val="center"/>
            </w:pPr>
            <w:r w:rsidRPr="00325ED7">
              <w:rPr>
                <w:color w:val="000000"/>
                <w:kern w:val="24"/>
              </w:rPr>
              <w:t>100-90</w:t>
            </w:r>
          </w:p>
        </w:tc>
        <w:tc>
          <w:tcPr>
            <w:tcW w:w="53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3F4D14" w14:textId="77777777" w:rsidR="0062445D" w:rsidRPr="00325ED7" w:rsidRDefault="0062445D" w:rsidP="00DE15B4">
            <w:pPr>
              <w:jc w:val="center"/>
            </w:pPr>
            <w:r w:rsidRPr="00325ED7">
              <w:rPr>
                <w:color w:val="000000"/>
                <w:kern w:val="24"/>
              </w:rPr>
              <w:t>Student has demonstrated consistent, exceptional mastery.</w:t>
            </w:r>
          </w:p>
        </w:tc>
      </w:tr>
      <w:tr w:rsidR="0062445D" w:rsidRPr="00325ED7" w14:paraId="201E0034" w14:textId="77777777" w:rsidTr="00DE15B4">
        <w:trPr>
          <w:trHeight w:val="133"/>
        </w:trPr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8B2F97" w14:textId="77777777" w:rsidR="0062445D" w:rsidRPr="00325ED7" w:rsidRDefault="0062445D" w:rsidP="00DE15B4">
            <w:pPr>
              <w:jc w:val="center"/>
            </w:pPr>
            <w:r w:rsidRPr="00325ED7">
              <w:rPr>
                <w:b/>
                <w:bCs/>
                <w:color w:val="000000"/>
                <w:kern w:val="24"/>
              </w:rPr>
              <w:t>B</w:t>
            </w:r>
          </w:p>
        </w:tc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AD8774" w14:textId="77777777" w:rsidR="0062445D" w:rsidRPr="00325ED7" w:rsidRDefault="0062445D" w:rsidP="00DE15B4">
            <w:pPr>
              <w:jc w:val="center"/>
            </w:pPr>
            <w:r w:rsidRPr="00325ED7">
              <w:rPr>
                <w:color w:val="000000"/>
                <w:kern w:val="24"/>
              </w:rPr>
              <w:t>89-80</w:t>
            </w:r>
          </w:p>
        </w:tc>
        <w:tc>
          <w:tcPr>
            <w:tcW w:w="5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326A1F" w14:textId="77777777" w:rsidR="0062445D" w:rsidRPr="00325ED7" w:rsidRDefault="0062445D" w:rsidP="00DE15B4">
            <w:pPr>
              <w:jc w:val="center"/>
            </w:pPr>
            <w:r w:rsidRPr="00325ED7">
              <w:rPr>
                <w:color w:val="000000"/>
                <w:kern w:val="24"/>
              </w:rPr>
              <w:t>Student has demonstrated regular, good mastery.</w:t>
            </w:r>
          </w:p>
        </w:tc>
      </w:tr>
      <w:tr w:rsidR="0062445D" w:rsidRPr="00325ED7" w14:paraId="3BFA927F" w14:textId="77777777" w:rsidTr="00DE15B4">
        <w:trPr>
          <w:trHeight w:val="133"/>
        </w:trPr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FA95AB" w14:textId="77777777" w:rsidR="0062445D" w:rsidRPr="00325ED7" w:rsidRDefault="0062445D" w:rsidP="00DE15B4">
            <w:pPr>
              <w:jc w:val="center"/>
            </w:pPr>
            <w:r w:rsidRPr="00325ED7">
              <w:rPr>
                <w:b/>
                <w:bCs/>
                <w:color w:val="000000"/>
                <w:kern w:val="24"/>
              </w:rPr>
              <w:t>C</w:t>
            </w:r>
          </w:p>
        </w:tc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4CA599" w14:textId="77777777" w:rsidR="0062445D" w:rsidRPr="00325ED7" w:rsidRDefault="0062445D" w:rsidP="00DE15B4">
            <w:pPr>
              <w:jc w:val="center"/>
            </w:pPr>
            <w:r w:rsidRPr="00325ED7">
              <w:rPr>
                <w:color w:val="000000"/>
                <w:kern w:val="24"/>
              </w:rPr>
              <w:t>79-70</w:t>
            </w:r>
          </w:p>
        </w:tc>
        <w:tc>
          <w:tcPr>
            <w:tcW w:w="5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79CEAC" w14:textId="77777777" w:rsidR="0062445D" w:rsidRPr="00325ED7" w:rsidRDefault="0062445D" w:rsidP="00DE15B4">
            <w:pPr>
              <w:jc w:val="center"/>
            </w:pPr>
            <w:r w:rsidRPr="00325ED7">
              <w:rPr>
                <w:color w:val="000000"/>
                <w:kern w:val="24"/>
              </w:rPr>
              <w:t>Student has demonstrated acceptable mastery.</w:t>
            </w:r>
          </w:p>
        </w:tc>
      </w:tr>
      <w:tr w:rsidR="0062445D" w:rsidRPr="00325ED7" w14:paraId="5586A033" w14:textId="77777777" w:rsidTr="00DE15B4">
        <w:trPr>
          <w:trHeight w:val="133"/>
        </w:trPr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D2EF33" w14:textId="77777777" w:rsidR="0062445D" w:rsidRPr="00325ED7" w:rsidRDefault="0062445D" w:rsidP="00DE15B4">
            <w:pPr>
              <w:jc w:val="center"/>
            </w:pPr>
            <w:r w:rsidRPr="00325ED7">
              <w:rPr>
                <w:b/>
                <w:bCs/>
                <w:color w:val="000000"/>
                <w:kern w:val="24"/>
              </w:rPr>
              <w:t>D</w:t>
            </w:r>
          </w:p>
        </w:tc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2F41EF" w14:textId="77777777" w:rsidR="0062445D" w:rsidRPr="00325ED7" w:rsidRDefault="0062445D" w:rsidP="00DE15B4">
            <w:pPr>
              <w:jc w:val="center"/>
            </w:pPr>
            <w:r w:rsidRPr="00325ED7">
              <w:rPr>
                <w:color w:val="000000"/>
                <w:kern w:val="24"/>
              </w:rPr>
              <w:t>69-60</w:t>
            </w:r>
          </w:p>
        </w:tc>
        <w:tc>
          <w:tcPr>
            <w:tcW w:w="5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012F75" w14:textId="77777777" w:rsidR="0062445D" w:rsidRPr="00325ED7" w:rsidRDefault="0062445D" w:rsidP="00DE15B4">
            <w:pPr>
              <w:jc w:val="center"/>
            </w:pPr>
            <w:r w:rsidRPr="00325ED7">
              <w:rPr>
                <w:color w:val="000000"/>
                <w:kern w:val="24"/>
              </w:rPr>
              <w:t>Student has demonstrated partial mastery.</w:t>
            </w:r>
          </w:p>
        </w:tc>
      </w:tr>
      <w:tr w:rsidR="0062445D" w:rsidRPr="00325ED7" w14:paraId="75FE0AE2" w14:textId="77777777" w:rsidTr="00DE15B4">
        <w:trPr>
          <w:trHeight w:val="133"/>
        </w:trPr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BCB8BE" w14:textId="77777777" w:rsidR="0062445D" w:rsidRPr="00325ED7" w:rsidRDefault="0062445D" w:rsidP="00DE15B4">
            <w:pPr>
              <w:jc w:val="center"/>
            </w:pPr>
            <w:r w:rsidRPr="00325ED7">
              <w:rPr>
                <w:b/>
                <w:bCs/>
                <w:color w:val="000000"/>
                <w:kern w:val="24"/>
              </w:rPr>
              <w:t>F</w:t>
            </w:r>
          </w:p>
        </w:tc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08204C" w14:textId="77777777" w:rsidR="0062445D" w:rsidRPr="00325ED7" w:rsidRDefault="0062445D" w:rsidP="00DE15B4">
            <w:pPr>
              <w:jc w:val="center"/>
            </w:pPr>
            <w:r w:rsidRPr="00325ED7">
              <w:rPr>
                <w:color w:val="000000"/>
                <w:kern w:val="24"/>
              </w:rPr>
              <w:t>59-50</w:t>
            </w:r>
          </w:p>
        </w:tc>
        <w:tc>
          <w:tcPr>
            <w:tcW w:w="5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CBE431" w14:textId="77777777" w:rsidR="0062445D" w:rsidRPr="00325ED7" w:rsidRDefault="0062445D" w:rsidP="00DE15B4">
            <w:pPr>
              <w:jc w:val="center"/>
            </w:pPr>
            <w:r w:rsidRPr="00325ED7">
              <w:rPr>
                <w:color w:val="000000"/>
                <w:kern w:val="24"/>
              </w:rPr>
              <w:t>Even with help, student has not demonstrated mastery.</w:t>
            </w:r>
          </w:p>
        </w:tc>
      </w:tr>
      <w:tr w:rsidR="0062445D" w:rsidRPr="00325ED7" w14:paraId="5F76C96B" w14:textId="77777777" w:rsidTr="00DE15B4">
        <w:trPr>
          <w:trHeight w:val="18"/>
        </w:trPr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F46D33" w14:textId="77777777" w:rsidR="0062445D" w:rsidRPr="00325ED7" w:rsidRDefault="0062445D" w:rsidP="00DE15B4">
            <w:pPr>
              <w:jc w:val="center"/>
            </w:pPr>
            <w:r w:rsidRPr="00325ED7">
              <w:rPr>
                <w:b/>
                <w:bCs/>
                <w:color w:val="000000"/>
                <w:kern w:val="24"/>
              </w:rPr>
              <w:t>I</w:t>
            </w:r>
          </w:p>
        </w:tc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0E02FD" w14:textId="77777777" w:rsidR="0062445D" w:rsidRPr="00325ED7" w:rsidRDefault="0062445D" w:rsidP="00DE15B4">
            <w:pPr>
              <w:jc w:val="center"/>
            </w:pPr>
            <w:r w:rsidRPr="00325ED7">
              <w:rPr>
                <w:color w:val="000000"/>
                <w:kern w:val="24"/>
              </w:rPr>
              <w:t>40</w:t>
            </w:r>
          </w:p>
        </w:tc>
        <w:tc>
          <w:tcPr>
            <w:tcW w:w="5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9565FF" w14:textId="77777777" w:rsidR="0062445D" w:rsidRPr="00325ED7" w:rsidRDefault="0062445D" w:rsidP="00DE15B4">
            <w:pPr>
              <w:jc w:val="center"/>
            </w:pPr>
            <w:r w:rsidRPr="00325ED7">
              <w:rPr>
                <w:color w:val="000000"/>
                <w:kern w:val="24"/>
              </w:rPr>
              <w:t xml:space="preserve">No evidence provided.  </w:t>
            </w:r>
          </w:p>
        </w:tc>
      </w:tr>
    </w:tbl>
    <w:p w14:paraId="00000030" w14:textId="6B19E948" w:rsidR="00D76A7C" w:rsidRDefault="00312A4D" w:rsidP="0062445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9B4745C" w14:textId="77777777" w:rsidR="00993D81" w:rsidRPr="00E66F94" w:rsidRDefault="00993D81" w:rsidP="00993D8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F94">
        <w:rPr>
          <w:rFonts w:ascii="Times New Roman" w:eastAsia="Times New Roman" w:hAnsi="Times New Roman" w:cs="Times New Roman"/>
          <w:b/>
          <w:sz w:val="28"/>
          <w:szCs w:val="28"/>
        </w:rPr>
        <w:t>Retake Policy</w:t>
      </w:r>
    </w:p>
    <w:p w14:paraId="0AE0BA4D" w14:textId="77777777" w:rsidR="00993D81" w:rsidRPr="00E66F94" w:rsidRDefault="00993D81" w:rsidP="00993D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F94">
        <w:rPr>
          <w:rFonts w:ascii="Times New Roman" w:hAnsi="Times New Roman" w:cs="Times New Roman"/>
          <w:color w:val="000000"/>
          <w:sz w:val="24"/>
          <w:szCs w:val="24"/>
        </w:rPr>
        <w:t xml:space="preserve">One retake of any test </w:t>
      </w:r>
      <w:r w:rsidRPr="00E66F94">
        <w:rPr>
          <w:rFonts w:ascii="Times New Roman" w:hAnsi="Times New Roman" w:cs="Times New Roman"/>
          <w:color w:val="000000"/>
          <w:sz w:val="24"/>
          <w:szCs w:val="24"/>
          <w:u w:val="single"/>
        </w:rPr>
        <w:t>(excluding midterms and finals)</w:t>
      </w:r>
      <w:r w:rsidRPr="00E66F94">
        <w:rPr>
          <w:rFonts w:ascii="Times New Roman" w:hAnsi="Times New Roman" w:cs="Times New Roman"/>
          <w:color w:val="000000"/>
          <w:sz w:val="24"/>
          <w:szCs w:val="24"/>
        </w:rPr>
        <w:t xml:space="preserve"> will be allowed prior to the next test and will replace the original grade if it is higher. Only one retake per test is allowed. (See district policy)</w:t>
      </w:r>
    </w:p>
    <w:p w14:paraId="6A57DD62" w14:textId="77777777" w:rsidR="00993D81" w:rsidRPr="00E66F94" w:rsidRDefault="00993D81" w:rsidP="00993D8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D4E865" w14:textId="77777777" w:rsidR="00993D81" w:rsidRPr="00E66F94" w:rsidRDefault="00993D81" w:rsidP="00993D8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700E53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Absent </w:t>
      </w:r>
    </w:p>
    <w:p w14:paraId="18D58EF7" w14:textId="6AEC0A0C" w:rsidR="3C54AA2B" w:rsidRDefault="3C54AA2B" w:rsidP="03F2EBD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3F2E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you are absent for whatever reason, it will be your personal responsibility to complete any of the make-up work. </w:t>
      </w:r>
      <w:r w:rsidR="003B4683" w:rsidRPr="4E0E4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You have two days for every day you are absent to complete your work.</w:t>
      </w:r>
      <w:r w:rsidR="003B4683" w:rsidRPr="4E0E4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3F2E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will be able to access the work by any of the methods listed:</w:t>
      </w:r>
    </w:p>
    <w:p w14:paraId="3ED1A188" w14:textId="308B5F16" w:rsidR="3C54AA2B" w:rsidRDefault="3C54AA2B" w:rsidP="700E53C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3D1C11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Class Weebly page, specific unit folder content/work</w:t>
      </w:r>
    </w:p>
    <w:p w14:paraId="101D2291" w14:textId="270E4EF6" w:rsidR="4C7E99F2" w:rsidRDefault="4C7E99F2" w:rsidP="3D1C11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3D1C11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MS Teams assignment tab</w:t>
      </w:r>
    </w:p>
    <w:p w14:paraId="233A2098" w14:textId="380DB829" w:rsidR="3C54AA2B" w:rsidRDefault="3C54AA2B" w:rsidP="700E53C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3D1C11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In-class absent folders (specifically labeled by class)  </w:t>
      </w:r>
    </w:p>
    <w:p w14:paraId="5A34768A" w14:textId="77777777" w:rsidR="00993D81" w:rsidRDefault="00993D8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1" w14:textId="777EE56D" w:rsidR="00D76A7C" w:rsidRDefault="00312A4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Materials</w:t>
      </w:r>
    </w:p>
    <w:p w14:paraId="00000032" w14:textId="77777777" w:rsidR="00D76A7C" w:rsidRDefault="00312A4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E54395" w14:textId="1A761312" w:rsidR="002B610E" w:rsidRPr="00993D81" w:rsidRDefault="002B610E" w:rsidP="00993D8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93D81">
        <w:rPr>
          <w:rFonts w:ascii="Times New Roman" w:eastAsia="Times New Roman" w:hAnsi="Times New Roman" w:cs="Times New Roman"/>
          <w:sz w:val="24"/>
          <w:szCs w:val="24"/>
        </w:rPr>
        <w:t>Paper/Pencil</w:t>
      </w:r>
    </w:p>
    <w:p w14:paraId="3EC65735" w14:textId="6F79A107" w:rsidR="00993D81" w:rsidRPr="00993D81" w:rsidRDefault="00993D81" w:rsidP="00993D8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93D81">
        <w:rPr>
          <w:rFonts w:ascii="Times New Roman" w:eastAsia="Times New Roman" w:hAnsi="Times New Roman" w:cs="Times New Roman"/>
          <w:sz w:val="24"/>
          <w:szCs w:val="24"/>
        </w:rPr>
        <w:t>Access to computer/internet</w:t>
      </w:r>
    </w:p>
    <w:p w14:paraId="28237824" w14:textId="5C9528BA" w:rsidR="00993D81" w:rsidRDefault="00027CF3" w:rsidP="00993D8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Consumer Ed. 3-Ring binder</w:t>
      </w:r>
    </w:p>
    <w:p w14:paraId="61485AE2" w14:textId="69BF47CA" w:rsidR="00027CF3" w:rsidRPr="00027CF3" w:rsidRDefault="00027CF3" w:rsidP="00027C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D76A7C" w:rsidRDefault="00312A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6" w14:textId="7DF8E4E6" w:rsidR="00D76A7C" w:rsidRDefault="00312A4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Resources</w:t>
      </w:r>
      <w:r w:rsidR="00027C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38" w14:textId="329B4601" w:rsidR="00D76A7C" w:rsidRDefault="00312A4D" w:rsidP="00993D8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39" w14:textId="0052D9B3" w:rsidR="00D76A7C" w:rsidRPr="00993D81" w:rsidRDefault="00312A4D" w:rsidP="00993D8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93D81">
        <w:rPr>
          <w:rFonts w:ascii="Times New Roman" w:eastAsia="Times New Roman" w:hAnsi="Times New Roman" w:cs="Times New Roman"/>
          <w:sz w:val="24"/>
          <w:szCs w:val="24"/>
        </w:rPr>
        <w:t>Various handouts</w:t>
      </w:r>
    </w:p>
    <w:p w14:paraId="0000003A" w14:textId="05764F85" w:rsidR="00D76A7C" w:rsidRPr="00993D81" w:rsidRDefault="00312A4D" w:rsidP="00993D8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93D81">
        <w:rPr>
          <w:rFonts w:ascii="Times New Roman" w:eastAsia="Times New Roman" w:hAnsi="Times New Roman" w:cs="Times New Roman"/>
          <w:sz w:val="24"/>
          <w:szCs w:val="24"/>
        </w:rPr>
        <w:t>Notes</w:t>
      </w:r>
    </w:p>
    <w:p w14:paraId="0000005F" w14:textId="4550ABB5" w:rsidR="00D76A7C" w:rsidRPr="00512E80" w:rsidRDefault="00312A4D" w:rsidP="00512E8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93D81">
        <w:rPr>
          <w:rFonts w:ascii="Times New Roman" w:eastAsia="Times New Roman" w:hAnsi="Times New Roman" w:cs="Times New Roman"/>
          <w:sz w:val="24"/>
          <w:szCs w:val="24"/>
        </w:rPr>
        <w:lastRenderedPageBreak/>
        <w:t>Various websites</w:t>
      </w:r>
    </w:p>
    <w:sectPr w:rsidR="00D76A7C" w:rsidRPr="00512E80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7223" w14:textId="77777777" w:rsidR="00052721" w:rsidRDefault="00052721">
      <w:pPr>
        <w:spacing w:line="240" w:lineRule="auto"/>
      </w:pPr>
      <w:r>
        <w:separator/>
      </w:r>
    </w:p>
  </w:endnote>
  <w:endnote w:type="continuationSeparator" w:id="0">
    <w:p w14:paraId="5213FB72" w14:textId="77777777" w:rsidR="00052721" w:rsidRDefault="00052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43AE" w14:textId="77777777" w:rsidR="00052721" w:rsidRDefault="00052721">
      <w:pPr>
        <w:spacing w:line="240" w:lineRule="auto"/>
      </w:pPr>
      <w:r>
        <w:separator/>
      </w:r>
    </w:p>
  </w:footnote>
  <w:footnote w:type="continuationSeparator" w:id="0">
    <w:p w14:paraId="163ED074" w14:textId="77777777" w:rsidR="00052721" w:rsidRDefault="000527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5079C63A" w:rsidR="00D76A7C" w:rsidRDefault="00312A4D">
    <w:pPr>
      <w:shd w:val="clear" w:color="auto" w:fill="F3F3F3"/>
      <w:rPr>
        <w:rFonts w:ascii="Times New Roman" w:eastAsia="Times New Roman" w:hAnsi="Times New Roman" w:cs="Times New Roman"/>
        <w:b/>
        <w:sz w:val="16"/>
        <w:szCs w:val="16"/>
      </w:rPr>
    </w:pPr>
    <w:proofErr w:type="spellStart"/>
    <w:r>
      <w:rPr>
        <w:rFonts w:ascii="Times New Roman" w:eastAsia="Times New Roman" w:hAnsi="Times New Roman" w:cs="Times New Roman"/>
        <w:b/>
        <w:sz w:val="28"/>
        <w:szCs w:val="28"/>
      </w:rPr>
      <w:t>Richwoods</w:t>
    </w:r>
    <w:proofErr w:type="spellEnd"/>
    <w:r>
      <w:rPr>
        <w:rFonts w:ascii="Times New Roman" w:eastAsia="Times New Roman" w:hAnsi="Times New Roman" w:cs="Times New Roman"/>
        <w:b/>
        <w:sz w:val="28"/>
        <w:szCs w:val="28"/>
      </w:rPr>
      <w:t xml:space="preserve"> High School </w:t>
    </w:r>
    <w:r w:rsidR="00A02031">
      <w:rPr>
        <w:rFonts w:ascii="Times New Roman" w:eastAsia="Times New Roman" w:hAnsi="Times New Roman" w:cs="Times New Roman"/>
        <w:b/>
        <w:sz w:val="28"/>
        <w:szCs w:val="28"/>
      </w:rPr>
      <w:t>–</w:t>
    </w:r>
    <w:r>
      <w:rPr>
        <w:rFonts w:ascii="Times New Roman" w:eastAsia="Times New Roman" w:hAnsi="Times New Roman" w:cs="Times New Roman"/>
        <w:b/>
        <w:sz w:val="28"/>
        <w:szCs w:val="28"/>
      </w:rPr>
      <w:t xml:space="preserve"> </w:t>
    </w:r>
    <w:r w:rsidR="000200A8">
      <w:rPr>
        <w:rFonts w:ascii="Times New Roman" w:eastAsia="Times New Roman" w:hAnsi="Times New Roman" w:cs="Times New Roman"/>
        <w:b/>
        <w:sz w:val="28"/>
        <w:szCs w:val="28"/>
      </w:rPr>
      <w:t>2021/2022</w:t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                           </w:t>
    </w:r>
  </w:p>
  <w:p w14:paraId="00000061" w14:textId="77777777" w:rsidR="00D76A7C" w:rsidRDefault="00D76A7C"/>
  <w:p w14:paraId="00000062" w14:textId="77777777" w:rsidR="00D76A7C" w:rsidRDefault="00D76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88E"/>
    <w:multiLevelType w:val="hybridMultilevel"/>
    <w:tmpl w:val="B4C21F78"/>
    <w:lvl w:ilvl="0" w:tplc="A4E6A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26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DA2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85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66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2A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7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09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94A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03C8"/>
    <w:multiLevelType w:val="multilevel"/>
    <w:tmpl w:val="8D2C4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EF66C0"/>
    <w:multiLevelType w:val="multilevel"/>
    <w:tmpl w:val="3AC2A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E04C3D"/>
    <w:multiLevelType w:val="multilevel"/>
    <w:tmpl w:val="F080F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AA5CC1"/>
    <w:multiLevelType w:val="multilevel"/>
    <w:tmpl w:val="47748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64023E"/>
    <w:multiLevelType w:val="multilevel"/>
    <w:tmpl w:val="5E265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C17900"/>
    <w:multiLevelType w:val="hybridMultilevel"/>
    <w:tmpl w:val="873EF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B3594E"/>
    <w:multiLevelType w:val="hybridMultilevel"/>
    <w:tmpl w:val="97F06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FC5D07"/>
    <w:multiLevelType w:val="multilevel"/>
    <w:tmpl w:val="320C5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7C"/>
    <w:rsid w:val="000200A8"/>
    <w:rsid w:val="00027CF3"/>
    <w:rsid w:val="00052721"/>
    <w:rsid w:val="002B610E"/>
    <w:rsid w:val="00312A4D"/>
    <w:rsid w:val="00314AF2"/>
    <w:rsid w:val="003B4683"/>
    <w:rsid w:val="004811EF"/>
    <w:rsid w:val="00512E80"/>
    <w:rsid w:val="0062445D"/>
    <w:rsid w:val="00993D81"/>
    <w:rsid w:val="00A02031"/>
    <w:rsid w:val="00A07FB2"/>
    <w:rsid w:val="00C35E5B"/>
    <w:rsid w:val="00D76A7C"/>
    <w:rsid w:val="00F940D2"/>
    <w:rsid w:val="03F2EBD2"/>
    <w:rsid w:val="3C54AA2B"/>
    <w:rsid w:val="3D1C1118"/>
    <w:rsid w:val="4C7E99F2"/>
    <w:rsid w:val="6542B6E8"/>
    <w:rsid w:val="700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413E"/>
  <w15:docId w15:val="{4A6DE760-9344-4895-BCBF-EB1B328F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odyText">
    <w:name w:val="Body Text"/>
    <w:basedOn w:val="Normal"/>
    <w:link w:val="BodyTextChar"/>
    <w:rsid w:val="0062445D"/>
    <w:pPr>
      <w:spacing w:line="240" w:lineRule="auto"/>
    </w:pPr>
    <w:rPr>
      <w:rFonts w:eastAsia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2445D"/>
    <w:rPr>
      <w:rFonts w:eastAsia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0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031"/>
  </w:style>
  <w:style w:type="paragraph" w:styleId="Footer">
    <w:name w:val="footer"/>
    <w:basedOn w:val="Normal"/>
    <w:link w:val="FooterChar"/>
    <w:uiPriority w:val="99"/>
    <w:unhideWhenUsed/>
    <w:rsid w:val="00A020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031"/>
  </w:style>
  <w:style w:type="paragraph" w:styleId="ListParagraph">
    <w:name w:val="List Paragraph"/>
    <w:basedOn w:val="Normal"/>
    <w:uiPriority w:val="34"/>
    <w:qFormat/>
    <w:rsid w:val="00993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http://ts3.mm.bing.net/images/thumbnail.aspx?q=1146689488198&amp;id=62ac8b9b3245800254a2676ed675c681&amp;url=http%3a%2f%2fschool.discoveryeducation.com%2fclipart%2fimages%2freport2.gi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bing.com/images/search?q=report+card&amp;view=detail&amp;id=8310AE5B0C1BE9757CD8B45BF4B71D7D0564D1C6&amp;first=240&amp;qpvt=report+card&amp;FORM=IDFRI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8140679CEF844A4023E4019041D59" ma:contentTypeVersion="12" ma:contentTypeDescription="Create a new document." ma:contentTypeScope="" ma:versionID="8d0ba0ad366d24c9eaa309eb52c44406">
  <xsd:schema xmlns:xsd="http://www.w3.org/2001/XMLSchema" xmlns:xs="http://www.w3.org/2001/XMLSchema" xmlns:p="http://schemas.microsoft.com/office/2006/metadata/properties" xmlns:ns3="b7b61bbb-34c3-4864-acaa-bdcccd84125a" xmlns:ns4="03f4a005-93b4-42f4-b837-864cc45d38fe" targetNamespace="http://schemas.microsoft.com/office/2006/metadata/properties" ma:root="true" ma:fieldsID="47bf6e73887a1aa05355b900b1c2441c" ns3:_="" ns4:_="">
    <xsd:import namespace="b7b61bbb-34c3-4864-acaa-bdcccd84125a"/>
    <xsd:import namespace="03f4a005-93b4-42f4-b837-864cc45d38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61bbb-34c3-4864-acaa-bdcccd841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4a005-93b4-42f4-b837-864cc45d3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A7733-C277-49CF-8538-C93F623AE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CAB11-AAF7-4CC7-A0D1-0DAA0DCD09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F66012-06FC-4F27-A4E0-ED1D94FC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61bbb-34c3-4864-acaa-bdcccd84125a"/>
    <ds:schemaRef ds:uri="03f4a005-93b4-42f4-b837-864cc45d3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SHIELDS</dc:creator>
  <cp:lastModifiedBy>BRANDON SHIELDS</cp:lastModifiedBy>
  <cp:revision>2</cp:revision>
  <dcterms:created xsi:type="dcterms:W3CDTF">2021-08-18T14:03:00Z</dcterms:created>
  <dcterms:modified xsi:type="dcterms:W3CDTF">2021-08-18T14:03:00Z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0x0101004308140679CEF844A4023E4019041D59</vt:lpwstr>
  </property>
</Properties>
</file>